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F5" w:rsidRDefault="002B1052" w:rsidP="002B1052">
      <w:pPr>
        <w:jc w:val="center"/>
        <w:rPr>
          <w:b/>
          <w:sz w:val="28"/>
          <w:szCs w:val="28"/>
        </w:rPr>
      </w:pPr>
      <w:r w:rsidRPr="002B1052">
        <w:rPr>
          <w:b/>
          <w:sz w:val="28"/>
          <w:szCs w:val="28"/>
        </w:rPr>
        <w:t>Súhrnná štvrťročná správa o zák</w:t>
      </w:r>
      <w:r w:rsidR="005939A5">
        <w:rPr>
          <w:b/>
          <w:sz w:val="28"/>
          <w:szCs w:val="28"/>
        </w:rPr>
        <w:t>azkách nad 1000 eur za rok  2015</w:t>
      </w:r>
    </w:p>
    <w:p w:rsidR="00F2699E" w:rsidRPr="00F2699E" w:rsidRDefault="00F2699E" w:rsidP="002B1052">
      <w:pPr>
        <w:jc w:val="center"/>
        <w:rPr>
          <w:b/>
          <w:sz w:val="24"/>
          <w:szCs w:val="24"/>
        </w:rPr>
      </w:pPr>
      <w:r w:rsidRPr="00F2699E">
        <w:rPr>
          <w:b/>
          <w:sz w:val="24"/>
          <w:szCs w:val="24"/>
        </w:rPr>
        <w:t xml:space="preserve">Základná škola, Školská 482, 966 01 Hliník nad Hronom – súhrnná štvrťročná správa o zákazkách s nízkou hodnotou v zmysle Zákona č. 25/2006 </w:t>
      </w:r>
      <w:proofErr w:type="spellStart"/>
      <w:r w:rsidRPr="00F2699E">
        <w:rPr>
          <w:b/>
          <w:sz w:val="24"/>
          <w:szCs w:val="24"/>
        </w:rPr>
        <w:t>Z.z</w:t>
      </w:r>
      <w:proofErr w:type="spellEnd"/>
      <w:r w:rsidRPr="00F2699E">
        <w:rPr>
          <w:b/>
          <w:sz w:val="24"/>
          <w:szCs w:val="24"/>
        </w:rPr>
        <w:t>. o verejnom obstarávaní a zmene a doplnení niektorých zákonov</w:t>
      </w:r>
    </w:p>
    <w:p w:rsidR="002B1052" w:rsidRDefault="002B1052" w:rsidP="002B1052">
      <w:pPr>
        <w:rPr>
          <w:b/>
          <w:sz w:val="28"/>
          <w:szCs w:val="28"/>
        </w:rPr>
      </w:pPr>
      <w:r>
        <w:rPr>
          <w:b/>
          <w:sz w:val="28"/>
          <w:szCs w:val="28"/>
        </w:rPr>
        <w:t>Obdobie: 3. štvrťrok</w:t>
      </w:r>
    </w:p>
    <w:tbl>
      <w:tblPr>
        <w:tblStyle w:val="Mriekatabuky"/>
        <w:tblW w:w="0" w:type="auto"/>
        <w:tblLook w:val="04A0"/>
      </w:tblPr>
      <w:tblGrid>
        <w:gridCol w:w="1024"/>
        <w:gridCol w:w="5095"/>
        <w:gridCol w:w="3608"/>
        <w:gridCol w:w="1773"/>
        <w:gridCol w:w="1726"/>
      </w:tblGrid>
      <w:tr w:rsidR="002B1052" w:rsidTr="00F2699E">
        <w:trPr>
          <w:trHeight w:val="293"/>
        </w:trPr>
        <w:tc>
          <w:tcPr>
            <w:tcW w:w="1024" w:type="dxa"/>
            <w:vMerge w:val="restart"/>
          </w:tcPr>
          <w:p w:rsidR="002B1052" w:rsidRPr="002B1052" w:rsidRDefault="002B1052" w:rsidP="00F269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1052">
              <w:rPr>
                <w:b/>
                <w:sz w:val="24"/>
                <w:szCs w:val="24"/>
              </w:rPr>
              <w:t>P.č</w:t>
            </w:r>
            <w:proofErr w:type="spellEnd"/>
            <w:r w:rsidRPr="002B10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95" w:type="dxa"/>
            <w:vMerge w:val="restart"/>
          </w:tcPr>
          <w:p w:rsidR="002B1052" w:rsidRPr="002B1052" w:rsidRDefault="002B1052" w:rsidP="00F2699E">
            <w:pPr>
              <w:jc w:val="center"/>
              <w:rPr>
                <w:b/>
                <w:sz w:val="24"/>
                <w:szCs w:val="24"/>
              </w:rPr>
            </w:pPr>
            <w:r w:rsidRPr="002B1052">
              <w:rPr>
                <w:b/>
                <w:sz w:val="24"/>
                <w:szCs w:val="24"/>
              </w:rPr>
              <w:t>Názov zákazky - predmet</w:t>
            </w:r>
          </w:p>
        </w:tc>
        <w:tc>
          <w:tcPr>
            <w:tcW w:w="3608" w:type="dxa"/>
            <w:vMerge w:val="restart"/>
          </w:tcPr>
          <w:p w:rsidR="002B1052" w:rsidRPr="002B1052" w:rsidRDefault="002B1052" w:rsidP="00F2699E">
            <w:pPr>
              <w:jc w:val="center"/>
              <w:rPr>
                <w:b/>
                <w:sz w:val="24"/>
                <w:szCs w:val="24"/>
              </w:rPr>
            </w:pPr>
            <w:r w:rsidRPr="002B1052">
              <w:rPr>
                <w:b/>
                <w:sz w:val="24"/>
                <w:szCs w:val="24"/>
              </w:rPr>
              <w:t>Identifikácia úspešného uchádzača</w:t>
            </w:r>
          </w:p>
        </w:tc>
        <w:tc>
          <w:tcPr>
            <w:tcW w:w="3499" w:type="dxa"/>
            <w:gridSpan w:val="2"/>
          </w:tcPr>
          <w:p w:rsidR="002B1052" w:rsidRPr="002B1052" w:rsidRDefault="002B1052" w:rsidP="00F2699E">
            <w:pPr>
              <w:jc w:val="center"/>
              <w:rPr>
                <w:b/>
                <w:sz w:val="24"/>
                <w:szCs w:val="24"/>
              </w:rPr>
            </w:pPr>
            <w:r w:rsidRPr="002B1052">
              <w:rPr>
                <w:b/>
                <w:sz w:val="24"/>
                <w:szCs w:val="24"/>
              </w:rPr>
              <w:t xml:space="preserve">Hodnota zákazky </w:t>
            </w:r>
            <w:r w:rsidR="00F2699E">
              <w:rPr>
                <w:b/>
                <w:sz w:val="24"/>
                <w:szCs w:val="24"/>
              </w:rPr>
              <w:t>v €</w:t>
            </w:r>
          </w:p>
        </w:tc>
      </w:tr>
      <w:tr w:rsidR="002B1052" w:rsidTr="00F2699E">
        <w:trPr>
          <w:trHeight w:val="148"/>
        </w:trPr>
        <w:tc>
          <w:tcPr>
            <w:tcW w:w="1024" w:type="dxa"/>
            <w:vMerge/>
          </w:tcPr>
          <w:p w:rsidR="002B1052" w:rsidRDefault="002B1052" w:rsidP="00F269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5" w:type="dxa"/>
            <w:vMerge/>
          </w:tcPr>
          <w:p w:rsidR="002B1052" w:rsidRDefault="002B1052" w:rsidP="00F269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8" w:type="dxa"/>
            <w:vMerge/>
          </w:tcPr>
          <w:p w:rsidR="002B1052" w:rsidRDefault="002B1052" w:rsidP="00F269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3" w:type="dxa"/>
          </w:tcPr>
          <w:p w:rsidR="002B1052" w:rsidRDefault="002B1052" w:rsidP="00F269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 bez DPH</w:t>
            </w:r>
          </w:p>
        </w:tc>
        <w:tc>
          <w:tcPr>
            <w:tcW w:w="1726" w:type="dxa"/>
          </w:tcPr>
          <w:p w:rsidR="002B1052" w:rsidRDefault="002B1052" w:rsidP="00F269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Cena </w:t>
            </w:r>
            <w:r w:rsidR="00F2699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s DPH</w:t>
            </w:r>
          </w:p>
        </w:tc>
      </w:tr>
      <w:tr w:rsidR="002B1052" w:rsidTr="00F2699E">
        <w:trPr>
          <w:trHeight w:val="1403"/>
        </w:trPr>
        <w:tc>
          <w:tcPr>
            <w:tcW w:w="1024" w:type="dxa"/>
          </w:tcPr>
          <w:p w:rsidR="002B1052" w:rsidRPr="00F2699E" w:rsidRDefault="002B1052" w:rsidP="002B1052">
            <w:pPr>
              <w:rPr>
                <w:sz w:val="24"/>
                <w:szCs w:val="24"/>
              </w:rPr>
            </w:pPr>
            <w:r w:rsidRPr="00F2699E">
              <w:rPr>
                <w:sz w:val="24"/>
                <w:szCs w:val="24"/>
              </w:rPr>
              <w:t>1.</w:t>
            </w:r>
          </w:p>
        </w:tc>
        <w:tc>
          <w:tcPr>
            <w:tcW w:w="5095" w:type="dxa"/>
          </w:tcPr>
          <w:p w:rsidR="002B1052" w:rsidRPr="00F2699E" w:rsidRDefault="005939A5" w:rsidP="002B1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Školský nábytok – </w:t>
            </w:r>
            <w:proofErr w:type="spellStart"/>
            <w:r>
              <w:rPr>
                <w:sz w:val="24"/>
                <w:szCs w:val="24"/>
              </w:rPr>
              <w:t>jednolavice</w:t>
            </w:r>
            <w:proofErr w:type="spellEnd"/>
            <w:r>
              <w:rPr>
                <w:sz w:val="24"/>
                <w:szCs w:val="24"/>
              </w:rPr>
              <w:t xml:space="preserve"> a stoličky</w:t>
            </w:r>
          </w:p>
        </w:tc>
        <w:tc>
          <w:tcPr>
            <w:tcW w:w="3608" w:type="dxa"/>
          </w:tcPr>
          <w:p w:rsidR="00F2699E" w:rsidRDefault="004F64F2" w:rsidP="002B10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</w:t>
            </w:r>
            <w:r w:rsidR="005939A5">
              <w:rPr>
                <w:sz w:val="24"/>
                <w:szCs w:val="24"/>
              </w:rPr>
              <w:t>ector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</w:p>
          <w:p w:rsidR="004F64F2" w:rsidRDefault="004F64F2" w:rsidP="002B10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Coboriho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4F64F2" w:rsidRPr="00F2699E" w:rsidRDefault="004F64F2" w:rsidP="002B1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 Nitra</w:t>
            </w:r>
          </w:p>
        </w:tc>
        <w:tc>
          <w:tcPr>
            <w:tcW w:w="1773" w:type="dxa"/>
          </w:tcPr>
          <w:p w:rsidR="002B1052" w:rsidRPr="00F2699E" w:rsidRDefault="004F64F2" w:rsidP="00F26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1433,33</w:t>
            </w:r>
          </w:p>
        </w:tc>
        <w:tc>
          <w:tcPr>
            <w:tcW w:w="1726" w:type="dxa"/>
          </w:tcPr>
          <w:p w:rsidR="002B1052" w:rsidRPr="00F2699E" w:rsidRDefault="005939A5" w:rsidP="00F26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1 720,-</w:t>
            </w:r>
          </w:p>
        </w:tc>
      </w:tr>
      <w:tr w:rsidR="002B1052" w:rsidTr="00F2699E">
        <w:trPr>
          <w:trHeight w:val="1049"/>
        </w:trPr>
        <w:tc>
          <w:tcPr>
            <w:tcW w:w="1024" w:type="dxa"/>
          </w:tcPr>
          <w:p w:rsidR="002B1052" w:rsidRPr="00F2699E" w:rsidRDefault="002B1052" w:rsidP="002B1052">
            <w:pPr>
              <w:rPr>
                <w:sz w:val="24"/>
                <w:szCs w:val="24"/>
              </w:rPr>
            </w:pPr>
            <w:r w:rsidRPr="00F2699E">
              <w:rPr>
                <w:sz w:val="24"/>
                <w:szCs w:val="24"/>
              </w:rPr>
              <w:t>2.</w:t>
            </w:r>
          </w:p>
        </w:tc>
        <w:tc>
          <w:tcPr>
            <w:tcW w:w="5095" w:type="dxa"/>
          </w:tcPr>
          <w:p w:rsidR="002B1052" w:rsidRPr="00F2699E" w:rsidRDefault="005939A5" w:rsidP="002B1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Meteorologická stanica</w:t>
            </w:r>
          </w:p>
        </w:tc>
        <w:tc>
          <w:tcPr>
            <w:tcW w:w="3608" w:type="dxa"/>
          </w:tcPr>
          <w:p w:rsidR="002B1052" w:rsidRDefault="005939A5" w:rsidP="002B1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MRC </w:t>
            </w:r>
            <w:proofErr w:type="spellStart"/>
            <w:r>
              <w:rPr>
                <w:sz w:val="24"/>
                <w:szCs w:val="24"/>
              </w:rPr>
              <w:t>Technolgy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</w:p>
          <w:p w:rsidR="005939A5" w:rsidRPr="00F2699E" w:rsidRDefault="005939A5" w:rsidP="002B1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Malženice 199, 919 29 Malženice</w:t>
            </w:r>
          </w:p>
        </w:tc>
        <w:tc>
          <w:tcPr>
            <w:tcW w:w="1773" w:type="dxa"/>
          </w:tcPr>
          <w:p w:rsidR="002B1052" w:rsidRPr="00F2699E" w:rsidRDefault="005939A5" w:rsidP="00F26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825,-</w:t>
            </w:r>
          </w:p>
        </w:tc>
        <w:tc>
          <w:tcPr>
            <w:tcW w:w="1726" w:type="dxa"/>
          </w:tcPr>
          <w:p w:rsidR="002B1052" w:rsidRPr="00F2699E" w:rsidRDefault="005939A5" w:rsidP="00F26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990,-</w:t>
            </w:r>
          </w:p>
        </w:tc>
      </w:tr>
    </w:tbl>
    <w:p w:rsidR="002B1052" w:rsidRDefault="002B1052" w:rsidP="002B1052">
      <w:pPr>
        <w:rPr>
          <w:b/>
          <w:sz w:val="28"/>
          <w:szCs w:val="28"/>
        </w:rPr>
      </w:pPr>
    </w:p>
    <w:p w:rsidR="00F2699E" w:rsidRDefault="00F2699E" w:rsidP="002B1052">
      <w:pPr>
        <w:rPr>
          <w:b/>
          <w:sz w:val="28"/>
          <w:szCs w:val="28"/>
        </w:rPr>
      </w:pPr>
    </w:p>
    <w:p w:rsidR="00F2699E" w:rsidRDefault="00F2699E" w:rsidP="002B1052">
      <w:pPr>
        <w:rPr>
          <w:b/>
          <w:sz w:val="28"/>
          <w:szCs w:val="28"/>
        </w:rPr>
      </w:pPr>
    </w:p>
    <w:p w:rsidR="00F2699E" w:rsidRPr="00F2699E" w:rsidRDefault="00F2699E" w:rsidP="002B1052">
      <w:pPr>
        <w:rPr>
          <w:sz w:val="28"/>
          <w:szCs w:val="28"/>
        </w:rPr>
      </w:pPr>
      <w:r w:rsidRPr="00F2699E">
        <w:rPr>
          <w:sz w:val="28"/>
          <w:szCs w:val="28"/>
        </w:rPr>
        <w:t xml:space="preserve">Vypracovala: Mgr. Katarína </w:t>
      </w:r>
      <w:proofErr w:type="spellStart"/>
      <w:r w:rsidRPr="00F2699E">
        <w:rPr>
          <w:sz w:val="28"/>
          <w:szCs w:val="28"/>
        </w:rPr>
        <w:t>Kaššová</w:t>
      </w:r>
      <w:proofErr w:type="spellEnd"/>
    </w:p>
    <w:p w:rsidR="00F2699E" w:rsidRPr="00F2699E" w:rsidRDefault="005939A5" w:rsidP="002B1052">
      <w:pPr>
        <w:rPr>
          <w:sz w:val="28"/>
          <w:szCs w:val="28"/>
        </w:rPr>
      </w:pPr>
      <w:r>
        <w:rPr>
          <w:sz w:val="28"/>
          <w:szCs w:val="28"/>
        </w:rPr>
        <w:t>V Hliníku nad Hronom 2.10.2015</w:t>
      </w:r>
    </w:p>
    <w:sectPr w:rsidR="00F2699E" w:rsidRPr="00F2699E" w:rsidSect="00F269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5AFC"/>
    <w:rsid w:val="000B48C3"/>
    <w:rsid w:val="000D2845"/>
    <w:rsid w:val="001E79D8"/>
    <w:rsid w:val="002B1052"/>
    <w:rsid w:val="0041585D"/>
    <w:rsid w:val="004B72A9"/>
    <w:rsid w:val="004F64F2"/>
    <w:rsid w:val="005939A5"/>
    <w:rsid w:val="006C5767"/>
    <w:rsid w:val="007D539B"/>
    <w:rsid w:val="007D5AFC"/>
    <w:rsid w:val="00941EBA"/>
    <w:rsid w:val="00A667A2"/>
    <w:rsid w:val="00A7540C"/>
    <w:rsid w:val="00D820C0"/>
    <w:rsid w:val="00F2699E"/>
    <w:rsid w:val="00FB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7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B1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riaditelňa</dc:creator>
  <cp:lastModifiedBy>riaditelňa</cp:lastModifiedBy>
  <cp:revision>2</cp:revision>
  <cp:lastPrinted>2014-09-30T05:01:00Z</cp:lastPrinted>
  <dcterms:created xsi:type="dcterms:W3CDTF">2015-11-18T14:05:00Z</dcterms:created>
  <dcterms:modified xsi:type="dcterms:W3CDTF">2015-11-18T14:05:00Z</dcterms:modified>
</cp:coreProperties>
</file>